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F5A" w:rsidRPr="00F23F5A" w:rsidRDefault="002E587C" w:rsidP="00F23F5A">
      <w:pPr>
        <w:spacing w:before="100" w:beforeAutospacing="1" w:after="100" w:afterAutospacing="1" w:line="270" w:lineRule="atLeast"/>
        <w:jc w:val="center"/>
        <w:rPr>
          <w:rFonts w:ascii="Arial" w:eastAsia="Times New Roman" w:hAnsi="Arial" w:cs="Arial"/>
          <w:b/>
          <w:color w:val="333333"/>
          <w:sz w:val="24"/>
          <w:szCs w:val="20"/>
        </w:rPr>
      </w:pPr>
      <w:r>
        <w:rPr>
          <w:rFonts w:ascii="Arial" w:eastAsia="Times New Roman" w:hAnsi="Arial" w:cs="Arial"/>
          <w:b/>
          <w:color w:val="333333"/>
          <w:sz w:val="24"/>
          <w:szCs w:val="20"/>
        </w:rPr>
        <w:t>Personal Letters R</w:t>
      </w:r>
      <w:bookmarkStart w:id="0" w:name="_GoBack"/>
      <w:bookmarkEnd w:id="0"/>
      <w:r w:rsidR="00F23F5A" w:rsidRPr="00F23F5A">
        <w:rPr>
          <w:rFonts w:ascii="Arial" w:eastAsia="Times New Roman" w:hAnsi="Arial" w:cs="Arial"/>
          <w:b/>
          <w:color w:val="333333"/>
          <w:sz w:val="24"/>
          <w:szCs w:val="20"/>
        </w:rPr>
        <w:t>egarding Missouri Compromise</w:t>
      </w:r>
    </w:p>
    <w:p w:rsidR="00F23F5A" w:rsidRPr="00F23F5A" w:rsidRDefault="002E587C" w:rsidP="00196126">
      <w:pPr>
        <w:spacing w:before="100" w:beforeAutospacing="1" w:after="100" w:afterAutospacing="1" w:line="270" w:lineRule="atLeast"/>
        <w:rPr>
          <w:rFonts w:ascii="Arial" w:eastAsia="Times New Roman" w:hAnsi="Arial" w:cs="Arial"/>
          <w:color w:val="333333"/>
          <w:sz w:val="20"/>
          <w:szCs w:val="20"/>
        </w:rPr>
      </w:pPr>
      <w:hyperlink r:id="rId5" w:history="1">
        <w:r w:rsidR="00F23F5A" w:rsidRPr="00F23F5A">
          <w:rPr>
            <w:rFonts w:ascii="Arial" w:eastAsia="Times New Roman" w:hAnsi="Arial" w:cs="Arial"/>
            <w:color w:val="0000FF"/>
            <w:sz w:val="20"/>
            <w:szCs w:val="20"/>
            <w:u w:val="single"/>
          </w:rPr>
          <w:t>John Henry Eaton to Andrew Jackson, March 11, 1820</w:t>
        </w:r>
      </w:hyperlink>
      <w:r w:rsidR="00F23F5A" w:rsidRPr="00F23F5A">
        <w:rPr>
          <w:rFonts w:ascii="Arial" w:eastAsia="Times New Roman" w:hAnsi="Arial" w:cs="Arial"/>
          <w:color w:val="333333"/>
          <w:sz w:val="20"/>
          <w:szCs w:val="20"/>
        </w:rPr>
        <w:t>, "The President says he has rec</w:t>
      </w:r>
      <w:r w:rsidR="00F23F5A">
        <w:rPr>
          <w:rFonts w:ascii="Arial" w:eastAsia="Times New Roman" w:hAnsi="Arial" w:cs="Arial"/>
          <w:color w:val="333333"/>
          <w:sz w:val="20"/>
          <w:szCs w:val="20"/>
        </w:rPr>
        <w:t>ei</w:t>
      </w:r>
      <w:r w:rsidR="00F23F5A" w:rsidRPr="00F23F5A">
        <w:rPr>
          <w:rFonts w:ascii="Arial" w:eastAsia="Times New Roman" w:hAnsi="Arial" w:cs="Arial"/>
          <w:color w:val="333333"/>
          <w:sz w:val="20"/>
          <w:szCs w:val="20"/>
        </w:rPr>
        <w:t>v</w:t>
      </w:r>
      <w:r w:rsidR="00F23F5A">
        <w:rPr>
          <w:rFonts w:ascii="Arial" w:eastAsia="Times New Roman" w:hAnsi="Arial" w:cs="Arial"/>
          <w:color w:val="333333"/>
          <w:sz w:val="20"/>
          <w:szCs w:val="20"/>
        </w:rPr>
        <w:t>e</w:t>
      </w:r>
      <w:r w:rsidR="00F23F5A" w:rsidRPr="00F23F5A">
        <w:rPr>
          <w:rFonts w:ascii="Arial" w:eastAsia="Times New Roman" w:hAnsi="Arial" w:cs="Arial"/>
          <w:color w:val="333333"/>
          <w:sz w:val="20"/>
          <w:szCs w:val="20"/>
        </w:rPr>
        <w:t xml:space="preserve">d your letter. He said he wanted to have with me some conversation in relation to it, but it being a levee </w:t>
      </w:r>
      <w:r w:rsidR="00F23F5A">
        <w:rPr>
          <w:rFonts w:ascii="Arial" w:eastAsia="Times New Roman" w:hAnsi="Arial" w:cs="Arial"/>
          <w:color w:val="333333"/>
          <w:sz w:val="20"/>
          <w:szCs w:val="20"/>
        </w:rPr>
        <w:t>evening and much crowded no oppo</w:t>
      </w:r>
      <w:r w:rsidR="00F23F5A" w:rsidRPr="00F23F5A">
        <w:rPr>
          <w:rFonts w:ascii="Arial" w:eastAsia="Times New Roman" w:hAnsi="Arial" w:cs="Arial"/>
          <w:color w:val="333333"/>
          <w:sz w:val="20"/>
          <w:szCs w:val="20"/>
        </w:rPr>
        <w:t>rtunity was then had. He desired me to say to you, that he had been so taken up with</w:t>
      </w:r>
      <w:r w:rsidR="00F23F5A">
        <w:rPr>
          <w:rFonts w:ascii="Arial" w:eastAsia="Times New Roman" w:hAnsi="Arial" w:cs="Arial"/>
          <w:color w:val="333333"/>
          <w:sz w:val="20"/>
          <w:szCs w:val="20"/>
        </w:rPr>
        <w:t xml:space="preserve"> the deep </w:t>
      </w:r>
      <w:r w:rsidR="00F23F5A" w:rsidRPr="00B9367C">
        <w:rPr>
          <w:rFonts w:ascii="Arial" w:eastAsia="Times New Roman" w:hAnsi="Arial" w:cs="Arial"/>
          <w:b/>
          <w:color w:val="333333"/>
          <w:sz w:val="20"/>
          <w:szCs w:val="20"/>
        </w:rPr>
        <w:t>agitations</w:t>
      </w:r>
      <w:r w:rsidR="00F23F5A">
        <w:rPr>
          <w:rFonts w:ascii="Arial" w:eastAsia="Times New Roman" w:hAnsi="Arial" w:cs="Arial"/>
          <w:color w:val="333333"/>
          <w:sz w:val="20"/>
          <w:szCs w:val="20"/>
        </w:rPr>
        <w:t xml:space="preserve"> here the (M</w:t>
      </w:r>
      <w:r w:rsidR="00F23F5A" w:rsidRPr="00F23F5A">
        <w:rPr>
          <w:rFonts w:ascii="Arial" w:eastAsia="Times New Roman" w:hAnsi="Arial" w:cs="Arial"/>
          <w:color w:val="333333"/>
          <w:sz w:val="20"/>
          <w:szCs w:val="20"/>
        </w:rPr>
        <w:t>issouri bill), that he did not [have] time but that he would shortly write to you. The agitation was indeed great I assure you—dissolution of the Union had become quite a f</w:t>
      </w:r>
      <w:r w:rsidR="00F23F5A">
        <w:rPr>
          <w:rFonts w:ascii="Arial" w:eastAsia="Times New Roman" w:hAnsi="Arial" w:cs="Arial"/>
          <w:color w:val="333333"/>
          <w:sz w:val="20"/>
          <w:szCs w:val="20"/>
        </w:rPr>
        <w:t>a</w:t>
      </w:r>
      <w:r w:rsidR="00F23F5A" w:rsidRPr="00F23F5A">
        <w:rPr>
          <w:rFonts w:ascii="Arial" w:eastAsia="Times New Roman" w:hAnsi="Arial" w:cs="Arial"/>
          <w:color w:val="333333"/>
          <w:sz w:val="20"/>
          <w:szCs w:val="20"/>
        </w:rPr>
        <w:t>miliar subject. By the compromise however restricting slavery north of 36½ degrees we ended this unpleasant question. Of this the Southern people are complaining, but they ought not, for it has preserved peace</w:t>
      </w:r>
      <w:r w:rsidR="00B9367C">
        <w:rPr>
          <w:rFonts w:ascii="Arial" w:eastAsia="Times New Roman" w:hAnsi="Arial" w:cs="Arial"/>
          <w:color w:val="333333"/>
          <w:sz w:val="20"/>
          <w:szCs w:val="20"/>
        </w:rPr>
        <w:t>,</w:t>
      </w:r>
      <w:r w:rsidR="00F23F5A" w:rsidRPr="00F23F5A">
        <w:rPr>
          <w:rFonts w:ascii="Arial" w:eastAsia="Times New Roman" w:hAnsi="Arial" w:cs="Arial"/>
          <w:color w:val="333333"/>
          <w:sz w:val="20"/>
          <w:szCs w:val="20"/>
        </w:rPr>
        <w:t xml:space="preserve"> </w:t>
      </w:r>
      <w:r w:rsidR="00F23F5A" w:rsidRPr="00F23F5A">
        <w:rPr>
          <w:rFonts w:ascii="Arial" w:eastAsia="Times New Roman" w:hAnsi="Arial" w:cs="Arial"/>
          <w:b/>
          <w:color w:val="333333"/>
          <w:sz w:val="20"/>
          <w:szCs w:val="20"/>
        </w:rPr>
        <w:t>dissipated</w:t>
      </w:r>
      <w:r w:rsidR="00F23F5A" w:rsidRPr="00F23F5A">
        <w:rPr>
          <w:rFonts w:ascii="Arial" w:eastAsia="Times New Roman" w:hAnsi="Arial" w:cs="Arial"/>
          <w:color w:val="333333"/>
          <w:sz w:val="20"/>
          <w:szCs w:val="20"/>
        </w:rPr>
        <w:t xml:space="preserve"> angry feelings, and dispelled appearances which seem</w:t>
      </w:r>
      <w:r w:rsidR="00F23F5A">
        <w:rPr>
          <w:rFonts w:ascii="Arial" w:eastAsia="Times New Roman" w:hAnsi="Arial" w:cs="Arial"/>
          <w:color w:val="333333"/>
          <w:sz w:val="20"/>
          <w:szCs w:val="20"/>
        </w:rPr>
        <w:t>ed dark and horrible and threat</w:t>
      </w:r>
      <w:r w:rsidR="00F23F5A" w:rsidRPr="00F23F5A">
        <w:rPr>
          <w:rFonts w:ascii="Arial" w:eastAsia="Times New Roman" w:hAnsi="Arial" w:cs="Arial"/>
          <w:color w:val="333333"/>
          <w:sz w:val="20"/>
          <w:szCs w:val="20"/>
        </w:rPr>
        <w:t>ening to the interest and harmony of the nation. The constitution has not been surrendered by this peace offering, for it only applies while a territory when it is admitted congress have the power and right to legislate, and not when they shall become State</w:t>
      </w:r>
      <w:r w:rsidR="00F23F5A">
        <w:rPr>
          <w:rFonts w:ascii="Arial" w:eastAsia="Times New Roman" w:hAnsi="Arial" w:cs="Arial"/>
          <w:color w:val="333333"/>
          <w:sz w:val="20"/>
          <w:szCs w:val="20"/>
        </w:rPr>
        <w:t xml:space="preserve">s" </w:t>
      </w:r>
    </w:p>
    <w:p w:rsidR="00B7471C" w:rsidRPr="00196126" w:rsidRDefault="002E587C" w:rsidP="00196126">
      <w:pPr>
        <w:spacing w:before="100" w:beforeAutospacing="1" w:after="100" w:afterAutospacing="1" w:line="270" w:lineRule="atLeast"/>
        <w:rPr>
          <w:rFonts w:ascii="Arial" w:eastAsia="Times New Roman" w:hAnsi="Arial" w:cs="Arial"/>
          <w:color w:val="333333"/>
          <w:sz w:val="20"/>
          <w:szCs w:val="20"/>
        </w:rPr>
      </w:pPr>
      <w:hyperlink r:id="rId6" w:history="1">
        <w:r w:rsidR="00F23F5A" w:rsidRPr="00F23F5A">
          <w:rPr>
            <w:rFonts w:ascii="Arial" w:eastAsia="Times New Roman" w:hAnsi="Arial" w:cs="Arial"/>
            <w:color w:val="0000FF"/>
            <w:sz w:val="20"/>
            <w:szCs w:val="20"/>
            <w:u w:val="single"/>
          </w:rPr>
          <w:t>John Caldwell Calhoun to Andrew Jackson, June 1, 1820</w:t>
        </w:r>
      </w:hyperlink>
      <w:r w:rsidR="00F23F5A" w:rsidRPr="00F23F5A">
        <w:rPr>
          <w:rFonts w:ascii="Arial" w:eastAsia="Times New Roman" w:hAnsi="Arial" w:cs="Arial"/>
          <w:color w:val="333333"/>
          <w:sz w:val="20"/>
          <w:szCs w:val="20"/>
        </w:rPr>
        <w:t xml:space="preserve">, "I perceive you have strong </w:t>
      </w:r>
      <w:r w:rsidR="00F23F5A" w:rsidRPr="00F23F5A">
        <w:rPr>
          <w:rFonts w:ascii="Arial" w:eastAsia="Times New Roman" w:hAnsi="Arial" w:cs="Arial"/>
          <w:b/>
          <w:color w:val="333333"/>
          <w:sz w:val="20"/>
          <w:szCs w:val="20"/>
        </w:rPr>
        <w:t>foreboding</w:t>
      </w:r>
      <w:r w:rsidR="00F23F5A" w:rsidRPr="00F23F5A">
        <w:rPr>
          <w:rFonts w:ascii="Arial" w:eastAsia="Times New Roman" w:hAnsi="Arial" w:cs="Arial"/>
          <w:color w:val="333333"/>
          <w:sz w:val="20"/>
          <w:szCs w:val="20"/>
        </w:rPr>
        <w:t xml:space="preserve"> as to our future policy. The discussion on the Missouri question has undoubtedly contributed to weaken in some degree the attachment of our southern and western people to the Union; but the agitators of that question have, in my opinion, not only completely failed; but have destroyed to a great extent their capacity for future mischief. Should Missouri be admitted at the next session, as I think she will without difficulty, the evil effects of the discussion must gradually </w:t>
      </w:r>
      <w:proofErr w:type="gramStart"/>
      <w:r w:rsidR="00F23F5A" w:rsidRPr="00F23F5A">
        <w:rPr>
          <w:rFonts w:ascii="Arial" w:eastAsia="Times New Roman" w:hAnsi="Arial" w:cs="Arial"/>
          <w:b/>
          <w:color w:val="333333"/>
          <w:sz w:val="20"/>
          <w:szCs w:val="20"/>
        </w:rPr>
        <w:t>subside</w:t>
      </w:r>
      <w:r w:rsidR="00F23F5A" w:rsidRPr="00F23F5A">
        <w:rPr>
          <w:rFonts w:ascii="Arial" w:eastAsia="Times New Roman" w:hAnsi="Arial" w:cs="Arial"/>
          <w:color w:val="333333"/>
          <w:sz w:val="20"/>
          <w:szCs w:val="20"/>
        </w:rPr>
        <w:t>.</w:t>
      </w:r>
      <w:proofErr w:type="gramEnd"/>
      <w:r w:rsidR="00F23F5A" w:rsidRPr="00F23F5A">
        <w:rPr>
          <w:rFonts w:ascii="Arial" w:eastAsia="Times New Roman" w:hAnsi="Arial" w:cs="Arial"/>
          <w:color w:val="333333"/>
          <w:sz w:val="20"/>
          <w:szCs w:val="20"/>
        </w:rPr>
        <w:t>" </w:t>
      </w:r>
    </w:p>
    <w:p w:rsidR="00B9367C" w:rsidRPr="00196126" w:rsidRDefault="002E587C" w:rsidP="00196126">
      <w:pPr>
        <w:spacing w:before="100" w:beforeAutospacing="1" w:after="100" w:afterAutospacing="1" w:line="270" w:lineRule="atLeast"/>
        <w:rPr>
          <w:rFonts w:ascii="Arial" w:eastAsia="Times New Roman" w:hAnsi="Arial" w:cs="Arial"/>
          <w:color w:val="333333"/>
          <w:sz w:val="20"/>
          <w:szCs w:val="20"/>
        </w:rPr>
      </w:pPr>
      <w:hyperlink r:id="rId7" w:history="1">
        <w:r w:rsidR="00F23F5A" w:rsidRPr="00F23F5A">
          <w:rPr>
            <w:rFonts w:ascii="Arial" w:eastAsia="Times New Roman" w:hAnsi="Arial" w:cs="Arial"/>
            <w:color w:val="0000FF"/>
            <w:sz w:val="20"/>
            <w:szCs w:val="20"/>
            <w:u w:val="single"/>
          </w:rPr>
          <w:t>President James Monroe's notes, February 13, 1820, on the Missouri Compromise</w:t>
        </w:r>
      </w:hyperlink>
      <w:r w:rsidR="00F23F5A" w:rsidRPr="00F23F5A">
        <w:rPr>
          <w:rFonts w:ascii="Arial" w:eastAsia="Times New Roman" w:hAnsi="Arial" w:cs="Arial"/>
          <w:color w:val="333333"/>
          <w:sz w:val="20"/>
          <w:szCs w:val="20"/>
        </w:rPr>
        <w:t>, "The idea was that if the whole arrangement, to this effect, could be secured, that it would be better to adopt it, than break the union. Neither did Mr. Barbour, nor any other person alluded to, favor this, but to save the union, believi</w:t>
      </w:r>
      <w:r w:rsidR="00B9367C">
        <w:rPr>
          <w:rFonts w:ascii="Arial" w:eastAsia="Times New Roman" w:hAnsi="Arial" w:cs="Arial"/>
          <w:color w:val="333333"/>
          <w:sz w:val="20"/>
          <w:szCs w:val="20"/>
        </w:rPr>
        <w:t xml:space="preserve">ng it to be in </w:t>
      </w:r>
      <w:r w:rsidR="00B9367C" w:rsidRPr="00B9367C">
        <w:rPr>
          <w:rFonts w:ascii="Arial" w:eastAsia="Times New Roman" w:hAnsi="Arial" w:cs="Arial"/>
          <w:b/>
          <w:color w:val="333333"/>
          <w:sz w:val="20"/>
          <w:szCs w:val="20"/>
        </w:rPr>
        <w:t>imminent</w:t>
      </w:r>
      <w:r w:rsidR="00B9367C">
        <w:rPr>
          <w:rFonts w:ascii="Arial" w:eastAsia="Times New Roman" w:hAnsi="Arial" w:cs="Arial"/>
          <w:color w:val="333333"/>
          <w:sz w:val="20"/>
          <w:szCs w:val="20"/>
        </w:rPr>
        <w:t xml:space="preserve"> danger.”</w:t>
      </w:r>
    </w:p>
    <w:p w:rsidR="00F23F5A" w:rsidRDefault="002E587C">
      <w:hyperlink r:id="rId8" w:history="1">
        <w:r w:rsidR="00B9367C">
          <w:rPr>
            <w:rStyle w:val="Hyperlink"/>
            <w:rFonts w:ascii="Arial" w:hAnsi="Arial" w:cs="Arial"/>
            <w:sz w:val="20"/>
            <w:szCs w:val="20"/>
          </w:rPr>
          <w:t>Thomas Jefferson to William Short, April 13, 1820</w:t>
        </w:r>
      </w:hyperlink>
      <w:r w:rsidR="00B9367C">
        <w:rPr>
          <w:rFonts w:ascii="Arial" w:hAnsi="Arial" w:cs="Arial"/>
          <w:color w:val="333333"/>
          <w:sz w:val="20"/>
          <w:szCs w:val="20"/>
        </w:rPr>
        <w:t xml:space="preserve">, "...the Missouri question aroused and filled me with alarm...I have been among the most </w:t>
      </w:r>
      <w:r w:rsidR="00B9367C" w:rsidRPr="00196126">
        <w:rPr>
          <w:rFonts w:ascii="Arial" w:hAnsi="Arial" w:cs="Arial"/>
          <w:b/>
          <w:color w:val="333333"/>
          <w:sz w:val="20"/>
          <w:szCs w:val="20"/>
        </w:rPr>
        <w:t>sanguine</w:t>
      </w:r>
      <w:r w:rsidR="00B9367C">
        <w:rPr>
          <w:rFonts w:ascii="Arial" w:hAnsi="Arial" w:cs="Arial"/>
          <w:color w:val="333333"/>
          <w:sz w:val="20"/>
          <w:szCs w:val="20"/>
        </w:rPr>
        <w:t xml:space="preserve"> in believing that our Union would be of long duration. I now doubt it much..."</w:t>
      </w:r>
    </w:p>
    <w:p w:rsidR="00F23F5A" w:rsidRDefault="00F23F5A"/>
    <w:p w:rsidR="00F23F5A" w:rsidRDefault="00F23F5A"/>
    <w:p w:rsidR="00F23F5A" w:rsidRPr="00196126" w:rsidRDefault="00F23F5A">
      <w:pPr>
        <w:rPr>
          <w:b/>
          <w:u w:val="single"/>
        </w:rPr>
      </w:pPr>
      <w:r w:rsidRPr="00196126">
        <w:rPr>
          <w:b/>
          <w:u w:val="single"/>
        </w:rPr>
        <w:t>Vocab</w:t>
      </w:r>
    </w:p>
    <w:p w:rsidR="00F23F5A" w:rsidRDefault="00B9367C">
      <w:r>
        <w:t>Forebo</w:t>
      </w:r>
      <w:r w:rsidR="00F23F5A">
        <w:t>ding</w:t>
      </w:r>
      <w:r>
        <w:t xml:space="preserve"> – a feeling that something bad will happen</w:t>
      </w:r>
    </w:p>
    <w:p w:rsidR="00B9367C" w:rsidRDefault="00B9367C">
      <w:r>
        <w:t>Agitations – anxiety or nervous excitement</w:t>
      </w:r>
    </w:p>
    <w:p w:rsidR="00B9367C" w:rsidRDefault="00B9367C">
      <w:r>
        <w:t>Dissipated – to cause to disappear</w:t>
      </w:r>
    </w:p>
    <w:p w:rsidR="00B9367C" w:rsidRDefault="00B9367C">
      <w:r>
        <w:t>Subside – become less intense</w:t>
      </w:r>
    </w:p>
    <w:p w:rsidR="00B9367C" w:rsidRDefault="00B9367C">
      <w:r>
        <w:t>Imminent – about to happen</w:t>
      </w:r>
    </w:p>
    <w:p w:rsidR="00196126" w:rsidRPr="00F23F5A" w:rsidRDefault="00196126">
      <w:r>
        <w:t>Sanguine – optimistic or positive</w:t>
      </w:r>
    </w:p>
    <w:sectPr w:rsidR="00196126" w:rsidRPr="00F23F5A" w:rsidSect="00F23F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575CA"/>
    <w:multiLevelType w:val="multilevel"/>
    <w:tmpl w:val="31CE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3762A2"/>
    <w:multiLevelType w:val="multilevel"/>
    <w:tmpl w:val="48FE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F5A"/>
    <w:rsid w:val="000723A4"/>
    <w:rsid w:val="00196126"/>
    <w:rsid w:val="002E587C"/>
    <w:rsid w:val="00AE417A"/>
    <w:rsid w:val="00B9367C"/>
    <w:rsid w:val="00F23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0AD07-EB96-4629-9C92-222D02E3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3F5A"/>
    <w:rPr>
      <w:color w:val="0000FF"/>
      <w:u w:val="single"/>
    </w:rPr>
  </w:style>
  <w:style w:type="paragraph" w:styleId="ListParagraph">
    <w:name w:val="List Paragraph"/>
    <w:basedOn w:val="Normal"/>
    <w:uiPriority w:val="34"/>
    <w:qFormat/>
    <w:rsid w:val="00B9367C"/>
    <w:pPr>
      <w:ind w:left="720"/>
      <w:contextualSpacing/>
    </w:pPr>
  </w:style>
  <w:style w:type="paragraph" w:styleId="BalloonText">
    <w:name w:val="Balloon Text"/>
    <w:basedOn w:val="Normal"/>
    <w:link w:val="BalloonTextChar"/>
    <w:uiPriority w:val="99"/>
    <w:semiHidden/>
    <w:unhideWhenUsed/>
    <w:rsid w:val="002E5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8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571348">
      <w:bodyDiv w:val="1"/>
      <w:marLeft w:val="0"/>
      <w:marRight w:val="0"/>
      <w:marTop w:val="0"/>
      <w:marBottom w:val="0"/>
      <w:divBdr>
        <w:top w:val="none" w:sz="0" w:space="0" w:color="auto"/>
        <w:left w:val="none" w:sz="0" w:space="0" w:color="auto"/>
        <w:bottom w:val="none" w:sz="0" w:space="0" w:color="auto"/>
        <w:right w:val="none" w:sz="0" w:space="0" w:color="auto"/>
      </w:divBdr>
    </w:div>
    <w:div w:id="120475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gov/item/mtjbib023789/" TargetMode="External"/><Relationship Id="rId3" Type="http://schemas.openxmlformats.org/officeDocument/2006/relationships/settings" Target="settings.xml"/><Relationship Id="rId7" Type="http://schemas.openxmlformats.org/officeDocument/2006/relationships/hyperlink" Target="https://www.loc.gov/resource/mss33217.007/?sp=7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c.gov/item/maj009502/" TargetMode="External"/><Relationship Id="rId5" Type="http://schemas.openxmlformats.org/officeDocument/2006/relationships/hyperlink" Target="https://www.loc.gov/item/maj0094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Trolson</dc:creator>
  <cp:keywords/>
  <dc:description/>
  <cp:lastModifiedBy>Ami Mulligan</cp:lastModifiedBy>
  <cp:revision>2</cp:revision>
  <cp:lastPrinted>2017-09-11T17:22:00Z</cp:lastPrinted>
  <dcterms:created xsi:type="dcterms:W3CDTF">2017-09-11T15:34:00Z</dcterms:created>
  <dcterms:modified xsi:type="dcterms:W3CDTF">2017-09-11T17:24:00Z</dcterms:modified>
</cp:coreProperties>
</file>