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5FC" w:rsidRPr="008345FC" w:rsidRDefault="008345FC" w:rsidP="008345FC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</w:rPr>
      </w:pPr>
      <w:r w:rsidRPr="008345FC">
        <w:rPr>
          <w:rFonts w:ascii="Arial" w:eastAsia="Times New Roman" w:hAnsi="Arial" w:cs="Arial"/>
          <w:color w:val="000000"/>
          <w:kern w:val="36"/>
          <w:sz w:val="60"/>
          <w:szCs w:val="60"/>
        </w:rPr>
        <w:t>Jacob Riis</w:t>
      </w:r>
    </w:p>
    <w:p w:rsidR="008345FC" w:rsidRPr="008345FC" w:rsidRDefault="008345FC" w:rsidP="008345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aps/>
          <w:color w:val="000000"/>
          <w:sz w:val="21"/>
          <w:szCs w:val="21"/>
        </w:rPr>
      </w:pPr>
      <w:r w:rsidRPr="008345FC">
        <w:rPr>
          <w:rFonts w:ascii="Arial" w:eastAsia="Times New Roman" w:hAnsi="Arial" w:cs="Arial"/>
          <w:caps/>
          <w:color w:val="000000"/>
          <w:sz w:val="21"/>
          <w:szCs w:val="21"/>
        </w:rPr>
        <w:t>AMERICAN JOURNALIST</w:t>
      </w:r>
    </w:p>
    <w:p w:rsidR="008345FC" w:rsidRPr="008345FC" w:rsidRDefault="008345FC" w:rsidP="008345FC">
      <w:pPr>
        <w:spacing w:after="0" w:line="240" w:lineRule="auto"/>
        <w:textAlignment w:val="baseline"/>
        <w:rPr>
          <w:rFonts w:ascii="Arial" w:eastAsia="Times New Roman" w:hAnsi="Arial" w:cs="Arial"/>
          <w:caps/>
          <w:color w:val="000000"/>
          <w:sz w:val="21"/>
          <w:szCs w:val="21"/>
        </w:rPr>
      </w:pPr>
      <w:r w:rsidRPr="008345FC">
        <w:rPr>
          <w:rFonts w:ascii="Arial" w:eastAsia="Times New Roman" w:hAnsi="Arial" w:cs="Arial"/>
          <w:caps/>
          <w:color w:val="000000"/>
          <w:sz w:val="21"/>
          <w:szCs w:val="21"/>
        </w:rPr>
        <w:t>WRITTEN BY:</w:t>
      </w:r>
    </w:p>
    <w:p w:rsidR="008345FC" w:rsidRPr="008345FC" w:rsidRDefault="008345FC" w:rsidP="008345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345FC">
        <w:rPr>
          <w:rFonts w:ascii="Arial" w:eastAsia="Times New Roman" w:hAnsi="Arial" w:cs="Arial"/>
          <w:color w:val="000000"/>
          <w:sz w:val="21"/>
          <w:szCs w:val="21"/>
        </w:rPr>
        <w:t> </w:t>
      </w:r>
      <w:hyperlink r:id="rId5" w:history="1">
        <w:r w:rsidRPr="008345FC">
          <w:rPr>
            <w:rFonts w:ascii="Arial" w:eastAsia="Times New Roman" w:hAnsi="Arial" w:cs="Arial"/>
            <w:color w:val="106596"/>
            <w:sz w:val="21"/>
            <w:szCs w:val="21"/>
          </w:rPr>
          <w:t xml:space="preserve">The Editors of </w:t>
        </w:r>
        <w:proofErr w:type="spellStart"/>
        <w:r w:rsidRPr="008345FC">
          <w:rPr>
            <w:rFonts w:ascii="Arial" w:eastAsia="Times New Roman" w:hAnsi="Arial" w:cs="Arial"/>
            <w:color w:val="106596"/>
            <w:sz w:val="21"/>
            <w:szCs w:val="21"/>
          </w:rPr>
          <w:t>Encyclopædia</w:t>
        </w:r>
        <w:proofErr w:type="spellEnd"/>
        <w:r w:rsidRPr="008345FC">
          <w:rPr>
            <w:rFonts w:ascii="Arial" w:eastAsia="Times New Roman" w:hAnsi="Arial" w:cs="Arial"/>
            <w:color w:val="106596"/>
            <w:sz w:val="21"/>
            <w:szCs w:val="21"/>
          </w:rPr>
          <w:t xml:space="preserve"> Britannica</w:t>
        </w:r>
      </w:hyperlink>
    </w:p>
    <w:p w:rsidR="008345FC" w:rsidRPr="008345FC" w:rsidRDefault="008345FC" w:rsidP="008345FC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hyperlink r:id="rId6" w:anchor="Article-History" w:history="1">
        <w:r w:rsidRPr="008345FC">
          <w:rPr>
            <w:rFonts w:ascii="Arial" w:eastAsia="Times New Roman" w:hAnsi="Arial" w:cs="Arial"/>
            <w:color w:val="106596"/>
            <w:sz w:val="21"/>
            <w:szCs w:val="21"/>
          </w:rPr>
          <w:t>See Article History</w:t>
        </w:r>
      </w:hyperlink>
    </w:p>
    <w:p w:rsidR="008345FC" w:rsidRPr="008345FC" w:rsidRDefault="008345FC" w:rsidP="008345FC">
      <w:pPr>
        <w:spacing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</w:rPr>
      </w:pPr>
      <w:r w:rsidRPr="008345FC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</w:rPr>
        <w:t>Alternative Title:</w:t>
      </w:r>
      <w:r w:rsidRPr="008345FC">
        <w:rPr>
          <w:rFonts w:ascii="Arial" w:eastAsia="Times New Roman" w:hAnsi="Arial" w:cs="Arial"/>
          <w:color w:val="666666"/>
          <w:sz w:val="21"/>
          <w:szCs w:val="21"/>
        </w:rPr>
        <w:t> Jacob August Riis</w:t>
      </w:r>
    </w:p>
    <w:p w:rsidR="008345FC" w:rsidRPr="008345FC" w:rsidRDefault="008345FC" w:rsidP="008345F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345FC">
        <w:rPr>
          <w:rFonts w:ascii="Arial" w:eastAsia="Times New Roman" w:hAnsi="Arial" w:cs="Arial"/>
          <w:b/>
          <w:bCs/>
          <w:color w:val="000000"/>
          <w:sz w:val="27"/>
          <w:szCs w:val="27"/>
        </w:rPr>
        <w:t>Jacob Riis</w:t>
      </w:r>
    </w:p>
    <w:p w:rsidR="008345FC" w:rsidRPr="008345FC" w:rsidRDefault="008345FC" w:rsidP="008345FC">
      <w:pPr>
        <w:spacing w:after="0" w:line="240" w:lineRule="auto"/>
        <w:textAlignment w:val="baseline"/>
        <w:rPr>
          <w:rFonts w:ascii="Arial" w:eastAsia="Times New Roman" w:hAnsi="Arial" w:cs="Arial"/>
          <w:caps/>
          <w:color w:val="000000"/>
          <w:sz w:val="21"/>
          <w:szCs w:val="21"/>
        </w:rPr>
      </w:pPr>
      <w:r w:rsidRPr="008345FC">
        <w:rPr>
          <w:rFonts w:ascii="Arial" w:eastAsia="Times New Roman" w:hAnsi="Arial" w:cs="Arial"/>
          <w:caps/>
          <w:color w:val="000000"/>
          <w:sz w:val="21"/>
          <w:szCs w:val="21"/>
        </w:rPr>
        <w:t>AMERICAN JOURNALIST</w:t>
      </w:r>
    </w:p>
    <w:p w:rsidR="008345FC" w:rsidRPr="008345FC" w:rsidRDefault="008345FC" w:rsidP="008345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8345FC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952625" cy="2857500"/>
            <wp:effectExtent l="0" t="0" r="9525" b="0"/>
            <wp:wrapTight wrapText="bothSides">
              <wp:wrapPolygon edited="0">
                <wp:start x="0" y="0"/>
                <wp:lineTo x="0" y="21456"/>
                <wp:lineTo x="21495" y="21456"/>
                <wp:lineTo x="21495" y="0"/>
                <wp:lineTo x="0" y="0"/>
              </wp:wrapPolygon>
            </wp:wrapTight>
            <wp:docPr id="1" name="Picture 1" descr="Jacob Ri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cob Ri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FC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8345FC" w:rsidRPr="008345FC" w:rsidRDefault="008345FC" w:rsidP="008345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345FC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</w:rPr>
        <w:t>Jacob Riis, </w:t>
      </w:r>
      <w:r w:rsidRPr="008345FC">
        <w:rPr>
          <w:rFonts w:ascii="Arial" w:eastAsia="Times New Roman" w:hAnsi="Arial" w:cs="Arial"/>
          <w:color w:val="000000"/>
          <w:sz w:val="27"/>
          <w:szCs w:val="27"/>
        </w:rPr>
        <w:t>in full </w:t>
      </w:r>
      <w:r w:rsidRPr="008345FC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</w:rPr>
        <w:t>Jacob August Riis</w:t>
      </w:r>
      <w:r w:rsidRPr="008345FC">
        <w:rPr>
          <w:rFonts w:ascii="Arial" w:eastAsia="Times New Roman" w:hAnsi="Arial" w:cs="Arial"/>
          <w:color w:val="000000"/>
          <w:sz w:val="27"/>
          <w:szCs w:val="27"/>
        </w:rPr>
        <w:t> (born </w:t>
      </w:r>
      <w:r w:rsidRPr="008345F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May 3, 1849</w:t>
      </w:r>
      <w:r w:rsidRPr="008345FC">
        <w:rPr>
          <w:rFonts w:ascii="Arial" w:eastAsia="Times New Roman" w:hAnsi="Arial" w:cs="Arial"/>
          <w:color w:val="000000"/>
          <w:sz w:val="27"/>
          <w:szCs w:val="27"/>
        </w:rPr>
        <w:t>, </w:t>
      </w:r>
      <w:proofErr w:type="spellStart"/>
      <w:r w:rsidRPr="008345FC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8345FC">
        <w:rPr>
          <w:rFonts w:ascii="Arial" w:eastAsia="Times New Roman" w:hAnsi="Arial" w:cs="Arial"/>
          <w:color w:val="000000"/>
          <w:sz w:val="27"/>
          <w:szCs w:val="27"/>
        </w:rPr>
        <w:instrText xml:space="preserve"> HYPERLINK "https://www.britannica.com/place/Ribe-Denmark" </w:instrText>
      </w:r>
      <w:r w:rsidRPr="008345FC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8345FC">
        <w:rPr>
          <w:rFonts w:ascii="Arial" w:eastAsia="Times New Roman" w:hAnsi="Arial" w:cs="Arial"/>
          <w:color w:val="106596"/>
          <w:sz w:val="27"/>
          <w:szCs w:val="27"/>
          <w:u w:val="single"/>
          <w:bdr w:val="none" w:sz="0" w:space="0" w:color="auto" w:frame="1"/>
        </w:rPr>
        <w:t>Ribe</w:t>
      </w:r>
      <w:proofErr w:type="spellEnd"/>
      <w:r w:rsidRPr="008345FC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r w:rsidRPr="008345FC">
        <w:rPr>
          <w:rFonts w:ascii="Arial" w:eastAsia="Times New Roman" w:hAnsi="Arial" w:cs="Arial"/>
          <w:color w:val="000000"/>
          <w:sz w:val="27"/>
          <w:szCs w:val="27"/>
        </w:rPr>
        <w:t>, </w:t>
      </w:r>
      <w:hyperlink r:id="rId8" w:history="1">
        <w:r w:rsidRPr="008345FC">
          <w:rPr>
            <w:rFonts w:ascii="Arial" w:eastAsia="Times New Roman" w:hAnsi="Arial" w:cs="Arial"/>
            <w:color w:val="106596"/>
            <w:sz w:val="27"/>
            <w:szCs w:val="27"/>
            <w:u w:val="single"/>
            <w:bdr w:val="none" w:sz="0" w:space="0" w:color="auto" w:frame="1"/>
          </w:rPr>
          <w:t>Denmark</w:t>
        </w:r>
      </w:hyperlink>
      <w:r w:rsidRPr="008345FC">
        <w:rPr>
          <w:rFonts w:ascii="Arial" w:eastAsia="Times New Roman" w:hAnsi="Arial" w:cs="Arial"/>
          <w:color w:val="000000"/>
          <w:sz w:val="27"/>
          <w:szCs w:val="27"/>
        </w:rPr>
        <w:t>—died </w:t>
      </w:r>
      <w:r w:rsidRPr="008345FC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May 26, 1914</w:t>
      </w:r>
      <w:r w:rsidRPr="008345FC">
        <w:rPr>
          <w:rFonts w:ascii="Arial" w:eastAsia="Times New Roman" w:hAnsi="Arial" w:cs="Arial"/>
          <w:color w:val="000000"/>
          <w:sz w:val="27"/>
          <w:szCs w:val="27"/>
        </w:rPr>
        <w:t>, Barre, </w:t>
      </w:r>
      <w:hyperlink r:id="rId9" w:history="1">
        <w:r w:rsidRPr="008345FC">
          <w:rPr>
            <w:rFonts w:ascii="Arial" w:eastAsia="Times New Roman" w:hAnsi="Arial" w:cs="Arial"/>
            <w:color w:val="106596"/>
            <w:sz w:val="27"/>
            <w:szCs w:val="27"/>
            <w:u w:val="single"/>
            <w:bdr w:val="none" w:sz="0" w:space="0" w:color="auto" w:frame="1"/>
          </w:rPr>
          <w:t>Massachusetts</w:t>
        </w:r>
      </w:hyperlink>
      <w:r w:rsidRPr="008345FC">
        <w:rPr>
          <w:rFonts w:ascii="Arial" w:eastAsia="Times New Roman" w:hAnsi="Arial" w:cs="Arial"/>
          <w:color w:val="000000"/>
          <w:sz w:val="27"/>
          <w:szCs w:val="27"/>
        </w:rPr>
        <w:t>, U.S.), American newspaper reporter, social reformer, and photographer who, with his book </w:t>
      </w:r>
      <w:bookmarkStart w:id="0" w:name="ref138699"/>
      <w:bookmarkEnd w:id="0"/>
      <w:r w:rsidRPr="008345FC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</w:rPr>
        <w:t>How the Other Half Lives</w:t>
      </w:r>
      <w:r w:rsidRPr="008345FC">
        <w:rPr>
          <w:rFonts w:ascii="Arial" w:eastAsia="Times New Roman" w:hAnsi="Arial" w:cs="Arial"/>
          <w:color w:val="000000"/>
          <w:sz w:val="27"/>
          <w:szCs w:val="27"/>
        </w:rPr>
        <w:t>(1890), shocked the </w:t>
      </w:r>
      <w:hyperlink r:id="rId10" w:history="1">
        <w:r w:rsidRPr="008345FC">
          <w:rPr>
            <w:rFonts w:ascii="Arial" w:eastAsia="Times New Roman" w:hAnsi="Arial" w:cs="Arial"/>
            <w:color w:val="000000"/>
            <w:sz w:val="27"/>
            <w:szCs w:val="27"/>
            <w:u w:val="single"/>
          </w:rPr>
          <w:t>conscience</w:t>
        </w:r>
      </w:hyperlink>
      <w:r w:rsidRPr="008345FC">
        <w:rPr>
          <w:rFonts w:ascii="Arial" w:eastAsia="Times New Roman" w:hAnsi="Arial" w:cs="Arial"/>
          <w:color w:val="000000"/>
          <w:sz w:val="27"/>
          <w:szCs w:val="27"/>
        </w:rPr>
        <w:t> of his readers with factual descriptions of </w:t>
      </w:r>
      <w:hyperlink r:id="rId11" w:history="1">
        <w:r w:rsidRPr="008345FC">
          <w:rPr>
            <w:rFonts w:ascii="Arial" w:eastAsia="Times New Roman" w:hAnsi="Arial" w:cs="Arial"/>
            <w:color w:val="106596"/>
            <w:sz w:val="27"/>
            <w:szCs w:val="27"/>
            <w:u w:val="single"/>
            <w:bdr w:val="none" w:sz="0" w:space="0" w:color="auto" w:frame="1"/>
          </w:rPr>
          <w:t>slum</w:t>
        </w:r>
      </w:hyperlink>
      <w:r w:rsidRPr="008345FC">
        <w:rPr>
          <w:rFonts w:ascii="Arial" w:eastAsia="Times New Roman" w:hAnsi="Arial" w:cs="Arial"/>
          <w:color w:val="000000"/>
          <w:sz w:val="27"/>
          <w:szCs w:val="27"/>
        </w:rPr>
        <w:t> conditions in </w:t>
      </w:r>
      <w:hyperlink r:id="rId12" w:history="1">
        <w:r w:rsidRPr="008345FC">
          <w:rPr>
            <w:rFonts w:ascii="Arial" w:eastAsia="Times New Roman" w:hAnsi="Arial" w:cs="Arial"/>
            <w:color w:val="106596"/>
            <w:sz w:val="27"/>
            <w:szCs w:val="27"/>
            <w:u w:val="single"/>
            <w:bdr w:val="none" w:sz="0" w:space="0" w:color="auto" w:frame="1"/>
          </w:rPr>
          <w:t>New York City</w:t>
        </w:r>
      </w:hyperlink>
      <w:r w:rsidRPr="008345FC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8345FC" w:rsidRPr="008345FC" w:rsidRDefault="008345FC" w:rsidP="008345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345FC">
        <w:rPr>
          <w:rFonts w:ascii="Arial" w:eastAsia="Times New Roman" w:hAnsi="Arial" w:cs="Arial"/>
          <w:color w:val="000000"/>
          <w:sz w:val="27"/>
          <w:szCs w:val="27"/>
        </w:rPr>
        <w:t>Riis immigrated to the </w:t>
      </w:r>
      <w:hyperlink r:id="rId13" w:history="1">
        <w:r w:rsidRPr="008345FC">
          <w:rPr>
            <w:rFonts w:ascii="Arial" w:eastAsia="Times New Roman" w:hAnsi="Arial" w:cs="Arial"/>
            <w:color w:val="106596"/>
            <w:sz w:val="27"/>
            <w:szCs w:val="27"/>
            <w:u w:val="single"/>
            <w:bdr w:val="none" w:sz="0" w:space="0" w:color="auto" w:frame="1"/>
          </w:rPr>
          <w:t>United States</w:t>
        </w:r>
      </w:hyperlink>
      <w:r w:rsidRPr="008345FC">
        <w:rPr>
          <w:rFonts w:ascii="Arial" w:eastAsia="Times New Roman" w:hAnsi="Arial" w:cs="Arial"/>
          <w:color w:val="000000"/>
          <w:sz w:val="27"/>
          <w:szCs w:val="27"/>
        </w:rPr>
        <w:t> at the age of 21 and held various jobs, gaining a firsthand acquaintance with the ragged underside of city life. In 1873 he became a police reporter, assigned to New York City’s Lower East Side, where he found that in some tenements the infant </w:t>
      </w:r>
      <w:hyperlink r:id="rId14" w:history="1">
        <w:r w:rsidRPr="008345FC">
          <w:rPr>
            <w:rFonts w:ascii="Arial" w:eastAsia="Times New Roman" w:hAnsi="Arial" w:cs="Arial"/>
            <w:color w:val="106596"/>
            <w:sz w:val="27"/>
            <w:szCs w:val="27"/>
            <w:u w:val="single"/>
            <w:bdr w:val="none" w:sz="0" w:space="0" w:color="auto" w:frame="1"/>
          </w:rPr>
          <w:t>death rate</w:t>
        </w:r>
      </w:hyperlink>
      <w:r w:rsidRPr="008345FC">
        <w:rPr>
          <w:rFonts w:ascii="Arial" w:eastAsia="Times New Roman" w:hAnsi="Arial" w:cs="Arial"/>
          <w:color w:val="000000"/>
          <w:sz w:val="27"/>
          <w:szCs w:val="27"/>
        </w:rPr>
        <w:t> was one in 10.</w:t>
      </w:r>
    </w:p>
    <w:p w:rsidR="008345FC" w:rsidRPr="008345FC" w:rsidRDefault="008345FC" w:rsidP="008345F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</w:rPr>
      </w:pPr>
      <w:r w:rsidRPr="008345FC">
        <w:rPr>
          <w:rFonts w:ascii="Arial" w:eastAsia="Times New Roman" w:hAnsi="Arial" w:cs="Arial"/>
          <w:color w:val="000000"/>
          <w:sz w:val="27"/>
          <w:szCs w:val="27"/>
        </w:rPr>
        <w:t>By the late 1880s, Riis had begun photographing the interiors and exteriors of New York slums with a </w:t>
      </w:r>
      <w:hyperlink r:id="rId15" w:history="1">
        <w:r w:rsidRPr="008345FC">
          <w:rPr>
            <w:rFonts w:ascii="Arial" w:eastAsia="Times New Roman" w:hAnsi="Arial" w:cs="Arial"/>
            <w:color w:val="106596"/>
            <w:sz w:val="27"/>
            <w:szCs w:val="27"/>
            <w:u w:val="single"/>
            <w:bdr w:val="none" w:sz="0" w:space="0" w:color="auto" w:frame="1"/>
          </w:rPr>
          <w:t>flash lamp</w:t>
        </w:r>
      </w:hyperlink>
      <w:r w:rsidRPr="008345FC">
        <w:rPr>
          <w:rFonts w:ascii="Arial" w:eastAsia="Times New Roman" w:hAnsi="Arial" w:cs="Arial"/>
          <w:color w:val="000000"/>
          <w:sz w:val="27"/>
          <w:szCs w:val="27"/>
        </w:rPr>
        <w:t>. Those photos are early examples of flashbulb </w:t>
      </w:r>
      <w:hyperlink r:id="rId16" w:history="1">
        <w:r w:rsidRPr="008345FC">
          <w:rPr>
            <w:rFonts w:ascii="Arial" w:eastAsia="Times New Roman" w:hAnsi="Arial" w:cs="Arial"/>
            <w:color w:val="106596"/>
            <w:sz w:val="27"/>
            <w:szCs w:val="27"/>
            <w:u w:val="single"/>
            <w:bdr w:val="none" w:sz="0" w:space="0" w:color="auto" w:frame="1"/>
          </w:rPr>
          <w:t>photography</w:t>
        </w:r>
      </w:hyperlink>
      <w:r w:rsidRPr="008345FC">
        <w:rPr>
          <w:rFonts w:ascii="Arial" w:eastAsia="Times New Roman" w:hAnsi="Arial" w:cs="Arial"/>
          <w:color w:val="000000"/>
          <w:sz w:val="27"/>
          <w:szCs w:val="27"/>
        </w:rPr>
        <w:t>. Riis used the images to dramatize his lectures and books, and the engravings of those photographs that were used in </w:t>
      </w:r>
      <w:r w:rsidRPr="008345FC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</w:rPr>
        <w:t>How the Other Half Lives</w:t>
      </w:r>
      <w:r w:rsidRPr="008345FC">
        <w:rPr>
          <w:rFonts w:ascii="Arial" w:eastAsia="Times New Roman" w:hAnsi="Arial" w:cs="Arial"/>
          <w:color w:val="000000"/>
          <w:sz w:val="27"/>
          <w:szCs w:val="27"/>
        </w:rPr>
        <w:t> helped to make the book popular. But it was Riis’s revelations and writing style that ensured a wide readership: his story, he wrote in the book’s introduction, “is dark enough, drawn from the plain public records, to send a chill to any heart.” </w:t>
      </w:r>
      <w:hyperlink r:id="rId17" w:history="1">
        <w:r w:rsidRPr="008345FC">
          <w:rPr>
            <w:rFonts w:ascii="Arial" w:eastAsia="Times New Roman" w:hAnsi="Arial" w:cs="Arial"/>
            <w:color w:val="106596"/>
            <w:sz w:val="27"/>
            <w:szCs w:val="27"/>
            <w:u w:val="single"/>
            <w:bdr w:val="none" w:sz="0" w:space="0" w:color="auto" w:frame="1"/>
          </w:rPr>
          <w:t>Theodore Roosevelt</w:t>
        </w:r>
      </w:hyperlink>
      <w:r w:rsidRPr="008345FC">
        <w:rPr>
          <w:rFonts w:ascii="Arial" w:eastAsia="Times New Roman" w:hAnsi="Arial" w:cs="Arial"/>
          <w:color w:val="000000"/>
          <w:sz w:val="27"/>
          <w:szCs w:val="27"/>
        </w:rPr>
        <w:t>, who would be elected U.S. president in 1900, responded personally to Riis: “I have read your book, and I have come to help.” The book’s success made Riis famous, and </w:t>
      </w:r>
      <w:r w:rsidRPr="008345FC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</w:rPr>
        <w:t>How the Other Half Lives</w:t>
      </w:r>
      <w:r w:rsidRPr="008345FC">
        <w:rPr>
          <w:rFonts w:ascii="Arial" w:eastAsia="Times New Roman" w:hAnsi="Arial" w:cs="Arial"/>
          <w:color w:val="000000"/>
          <w:sz w:val="27"/>
          <w:szCs w:val="27"/>
        </w:rPr>
        <w:t> stimulated the first significant New York legislation to curb tenement house evils. It also became an important predecessor to the </w:t>
      </w:r>
      <w:hyperlink r:id="rId18" w:history="1">
        <w:r w:rsidRPr="008345FC">
          <w:rPr>
            <w:rFonts w:ascii="Arial" w:eastAsia="Times New Roman" w:hAnsi="Arial" w:cs="Arial"/>
            <w:color w:val="106596"/>
            <w:sz w:val="27"/>
            <w:szCs w:val="27"/>
            <w:u w:val="single"/>
            <w:bdr w:val="none" w:sz="0" w:space="0" w:color="auto" w:frame="1"/>
          </w:rPr>
          <w:t>muckraking journalism</w:t>
        </w:r>
      </w:hyperlink>
      <w:r w:rsidRPr="008345FC">
        <w:rPr>
          <w:rFonts w:ascii="Arial" w:eastAsia="Times New Roman" w:hAnsi="Arial" w:cs="Arial"/>
          <w:color w:val="000000"/>
          <w:sz w:val="27"/>
          <w:szCs w:val="27"/>
        </w:rPr>
        <w:t> that took shape in the United States after 1900.</w:t>
      </w:r>
    </w:p>
    <w:p w:rsidR="00884E59" w:rsidRDefault="00884E59"/>
    <w:p w:rsidR="008345FC" w:rsidRDefault="008345FC"/>
    <w:p w:rsidR="008345FC" w:rsidRPr="008345FC" w:rsidRDefault="008345FC" w:rsidP="008345FC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231481" cy="4962525"/>
            <wp:effectExtent l="0" t="0" r="0" b="0"/>
            <wp:docPr id="2" name="Picture 2" descr="Shelter for immigrants in a New York City tenement, photograph by Jacob Riis, 188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elter for immigrants in a New York City tenement, photograph by Jacob Riis, 1888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924" cy="496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5FC">
        <w:rPr>
          <w:rFonts w:ascii="Arial" w:eastAsia="Times New Roman" w:hAnsi="Arial" w:cs="Arial"/>
          <w:b/>
          <w:bCs/>
          <w:color w:val="FFFFFF"/>
          <w:sz w:val="24"/>
          <w:szCs w:val="24"/>
        </w:rPr>
        <w:t xml:space="preserve">Riis, </w:t>
      </w:r>
      <w:r w:rsidRPr="008345F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Jacob: shelter for immigrants in a New York City tenement</w:t>
      </w:r>
    </w:p>
    <w:p w:rsidR="008345FC" w:rsidRPr="008345FC" w:rsidRDefault="008345FC" w:rsidP="008345FC">
      <w:pPr>
        <w:spacing w:after="300" w:line="240" w:lineRule="auto"/>
        <w:textAlignment w:val="baseline"/>
        <w:rPr>
          <w:rFonts w:ascii="Arial" w:eastAsia="Times New Roman" w:hAnsi="Arial" w:cs="Arial"/>
          <w:color w:val="FFFFFF"/>
          <w:sz w:val="24"/>
          <w:szCs w:val="24"/>
        </w:rPr>
      </w:pPr>
      <w:r w:rsidRPr="008345F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Shelter for immigrants in a New York </w:t>
      </w:r>
      <w:r w:rsidRPr="008345FC">
        <w:rPr>
          <w:rFonts w:ascii="Arial" w:eastAsia="Times New Roman" w:hAnsi="Arial" w:cs="Arial"/>
          <w:color w:val="FFFFFF"/>
          <w:sz w:val="24"/>
          <w:szCs w:val="24"/>
        </w:rPr>
        <w:t>City tenement, photograph by Jacob Riis, 1888.</w:t>
      </w:r>
    </w:p>
    <w:p w:rsidR="008345FC" w:rsidRDefault="008345FC">
      <w:bookmarkStart w:id="1" w:name="_GoBack"/>
      <w:bookmarkEnd w:id="1"/>
    </w:p>
    <w:sectPr w:rsidR="00834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D29F6"/>
    <w:multiLevelType w:val="multilevel"/>
    <w:tmpl w:val="EC4C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61CC0"/>
    <w:multiLevelType w:val="multilevel"/>
    <w:tmpl w:val="4BD0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8C5A46"/>
    <w:multiLevelType w:val="multilevel"/>
    <w:tmpl w:val="EF74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F316C5"/>
    <w:multiLevelType w:val="multilevel"/>
    <w:tmpl w:val="956A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FC"/>
    <w:rsid w:val="008345FC"/>
    <w:rsid w:val="0088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93845-8834-465B-BA3E-7F5DAE8C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4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5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345F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345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">
    <w:name w:val="title"/>
    <w:basedOn w:val="DefaultParagraphFont"/>
    <w:rsid w:val="008345FC"/>
  </w:style>
  <w:style w:type="paragraph" w:customStyle="1" w:styleId="md-content-block">
    <w:name w:val="md-content-block"/>
    <w:basedOn w:val="Normal"/>
    <w:rsid w:val="0083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DefaultParagraphFont"/>
    <w:rsid w:val="008345FC"/>
  </w:style>
  <w:style w:type="character" w:customStyle="1" w:styleId="alternate">
    <w:name w:val="alternate"/>
    <w:basedOn w:val="DefaultParagraphFont"/>
    <w:rsid w:val="008345FC"/>
  </w:style>
  <w:style w:type="character" w:styleId="Emphasis">
    <w:name w:val="Emphasis"/>
    <w:basedOn w:val="DefaultParagraphFont"/>
    <w:uiPriority w:val="20"/>
    <w:qFormat/>
    <w:rsid w:val="008345F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2366">
              <w:marLeft w:val="0"/>
              <w:marRight w:val="0"/>
              <w:marTop w:val="300"/>
              <w:marBottom w:val="300"/>
              <w:divBdr>
                <w:top w:val="single" w:sz="6" w:space="8" w:color="CCCCCC"/>
                <w:left w:val="single" w:sz="2" w:space="0" w:color="CCCCCC"/>
                <w:bottom w:val="single" w:sz="6" w:space="8" w:color="CCCCCC"/>
                <w:right w:val="single" w:sz="2" w:space="0" w:color="CCCCCC"/>
              </w:divBdr>
              <w:divsChild>
                <w:div w:id="10141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5763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6736">
              <w:marLeft w:val="0"/>
              <w:marRight w:val="-36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39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2290">
                      <w:marLeft w:val="45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8" w:color="084466"/>
                            <w:left w:val="single" w:sz="6" w:space="8" w:color="B3B3B3"/>
                            <w:bottom w:val="single" w:sz="6" w:space="8" w:color="B3B3B3"/>
                            <w:right w:val="single" w:sz="6" w:space="8" w:color="B3B3B3"/>
                          </w:divBdr>
                          <w:divsChild>
                            <w:div w:id="36768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7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11" w:color="auto"/>
                                <w:bottom w:val="none" w:sz="0" w:space="0" w:color="auto"/>
                                <w:right w:val="none" w:sz="0" w:space="11" w:color="auto"/>
                              </w:divBdr>
                            </w:div>
                            <w:div w:id="72279668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DBDBDB"/>
                                <w:left w:val="none" w:sz="0" w:space="11" w:color="auto"/>
                                <w:bottom w:val="none" w:sz="0" w:space="11" w:color="auto"/>
                                <w:right w:val="none" w:sz="0" w:space="11" w:color="auto"/>
                              </w:divBdr>
                            </w:div>
                          </w:divsChild>
                        </w:div>
                        <w:div w:id="8180589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48" w:space="8" w:color="084466"/>
                            <w:left w:val="single" w:sz="6" w:space="8" w:color="B3B3B3"/>
                            <w:bottom w:val="single" w:sz="6" w:space="8" w:color="B3B3B3"/>
                            <w:right w:val="single" w:sz="6" w:space="8" w:color="B3B3B3"/>
                          </w:divBdr>
                        </w:div>
                        <w:div w:id="227570986">
                          <w:marLeft w:val="45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64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11" w:color="FAC553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place/Denmark" TargetMode="External"/><Relationship Id="rId13" Type="http://schemas.openxmlformats.org/officeDocument/2006/relationships/hyperlink" Target="https://www.britannica.com/place/United-States" TargetMode="External"/><Relationship Id="rId18" Type="http://schemas.openxmlformats.org/officeDocument/2006/relationships/hyperlink" Target="https://www.britannica.com/topic/muckrake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britannica.com/place/New-York-City" TargetMode="External"/><Relationship Id="rId17" Type="http://schemas.openxmlformats.org/officeDocument/2006/relationships/hyperlink" Target="https://www.britannica.com/biography/Theodore-Roosevel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itannica.com/technology/photograph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ritannica.com/biography/Jacob-Riis" TargetMode="External"/><Relationship Id="rId11" Type="http://schemas.openxmlformats.org/officeDocument/2006/relationships/hyperlink" Target="https://www.britannica.com/technology/slum" TargetMode="External"/><Relationship Id="rId5" Type="http://schemas.openxmlformats.org/officeDocument/2006/relationships/hyperlink" Target="https://www.britannica.com/editor/The-Editors-of-Encyclopdia-Britannica/4419" TargetMode="External"/><Relationship Id="rId15" Type="http://schemas.openxmlformats.org/officeDocument/2006/relationships/hyperlink" Target="https://www.britannica.com/technology/flash-lamp" TargetMode="External"/><Relationship Id="rId10" Type="http://schemas.openxmlformats.org/officeDocument/2006/relationships/hyperlink" Target="https://www.merriam-webster.com/dictionary/conscience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britannica.com/place/Massachusetts" TargetMode="External"/><Relationship Id="rId14" Type="http://schemas.openxmlformats.org/officeDocument/2006/relationships/hyperlink" Target="https://www.britannica.com/science/mortality-demograp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Plummer</dc:creator>
  <cp:keywords/>
  <dc:description/>
  <cp:lastModifiedBy>Trina Plummer</cp:lastModifiedBy>
  <cp:revision>1</cp:revision>
  <cp:lastPrinted>2017-10-27T19:45:00Z</cp:lastPrinted>
  <dcterms:created xsi:type="dcterms:W3CDTF">2017-10-27T19:43:00Z</dcterms:created>
  <dcterms:modified xsi:type="dcterms:W3CDTF">2017-10-27T19:46:00Z</dcterms:modified>
</cp:coreProperties>
</file>